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pPr w:leftFromText="141" w:rightFromText="141" w:vertAnchor="text" w:tblpY="-31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6A6B25" w:rsidRPr="00E710B0" w14:paraId="5AB6DAF9" w14:textId="77777777" w:rsidTr="00987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19C6C90" w14:textId="77777777" w:rsidR="006A6B25" w:rsidRPr="00C31DB3" w:rsidRDefault="006A6B25" w:rsidP="006A6B25">
            <w:pPr>
              <w:rPr>
                <w:sz w:val="24"/>
                <w:szCs w:val="24"/>
              </w:rPr>
            </w:pPr>
            <w:bookmarkStart w:id="0" w:name="_Hlk57724402"/>
            <w:r w:rsidRPr="00E710B0">
              <w:rPr>
                <w:sz w:val="24"/>
                <w:szCs w:val="24"/>
              </w:rPr>
              <w:t>Nazwa Firmy</w:t>
            </w:r>
          </w:p>
        </w:tc>
        <w:tc>
          <w:tcPr>
            <w:tcW w:w="3543" w:type="dxa"/>
          </w:tcPr>
          <w:p w14:paraId="18FDC68D" w14:textId="2C1C6C0C" w:rsidR="006A6B25" w:rsidRPr="00E710B0" w:rsidRDefault="003A7D8C" w:rsidP="000E1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…………………..</w:t>
            </w:r>
          </w:p>
        </w:tc>
      </w:tr>
      <w:tr w:rsidR="006A6B25" w:rsidRPr="00E710B0" w14:paraId="6DF962CA" w14:textId="77777777" w:rsidTr="00987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3FB74CC" w14:textId="77777777" w:rsidR="006A6B25" w:rsidRPr="00E710B0" w:rsidRDefault="006A6B25" w:rsidP="006A6B25">
            <w:pPr>
              <w:rPr>
                <w:b w:val="0"/>
                <w:bCs w:val="0"/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>NIP</w:t>
            </w:r>
          </w:p>
        </w:tc>
        <w:tc>
          <w:tcPr>
            <w:tcW w:w="3543" w:type="dxa"/>
          </w:tcPr>
          <w:p w14:paraId="50BC96FE" w14:textId="6A39E118" w:rsidR="006A6B25" w:rsidRPr="00E710B0" w:rsidRDefault="003A7D8C" w:rsidP="006A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…………………..</w:t>
            </w:r>
          </w:p>
        </w:tc>
      </w:tr>
      <w:tr w:rsidR="006A6B25" w:rsidRPr="00E710B0" w14:paraId="23A0A838" w14:textId="77777777" w:rsidTr="009878FB">
        <w:trPr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9A0567A" w14:textId="7C2DE284" w:rsidR="006A6B25" w:rsidRPr="009E7087" w:rsidRDefault="006A6B25" w:rsidP="006A6B25">
            <w:pPr>
              <w:rPr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 xml:space="preserve">Siedziba </w:t>
            </w:r>
            <w:r w:rsidR="00D26F3B">
              <w:rPr>
                <w:sz w:val="24"/>
                <w:szCs w:val="24"/>
              </w:rPr>
              <w:t>firmy</w:t>
            </w:r>
            <w:r>
              <w:rPr>
                <w:sz w:val="24"/>
                <w:szCs w:val="24"/>
              </w:rPr>
              <w:t xml:space="preserve"> wg dokumentów rejestrowych</w:t>
            </w:r>
            <w:r w:rsidRPr="00E710B0">
              <w:rPr>
                <w:sz w:val="24"/>
                <w:szCs w:val="24"/>
              </w:rPr>
              <w:t xml:space="preserve"> </w:t>
            </w:r>
            <w:r w:rsidRPr="00E710B0">
              <w:rPr>
                <w:b w:val="0"/>
                <w:bCs w:val="0"/>
                <w:sz w:val="24"/>
                <w:szCs w:val="24"/>
              </w:rPr>
              <w:t>(ulica, nr budynku, kod pocztowy, miejscowość, powiat, województwo)</w:t>
            </w:r>
          </w:p>
        </w:tc>
        <w:tc>
          <w:tcPr>
            <w:tcW w:w="3543" w:type="dxa"/>
          </w:tcPr>
          <w:p w14:paraId="17228DA5" w14:textId="1E637757" w:rsidR="006A6B25" w:rsidRPr="00E710B0" w:rsidRDefault="006A6B25" w:rsidP="006A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A6B25" w:rsidRPr="00E710B0" w14:paraId="036569EA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5622570" w14:textId="77777777" w:rsidR="006A6B25" w:rsidRPr="00E710B0" w:rsidRDefault="006A6B25" w:rsidP="006A6B25">
            <w:pPr>
              <w:rPr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>Dane kontaktowe przedstawiciela firmy odpowiedzialnego za procedowanie wniosku o dofinansowanie</w:t>
            </w:r>
          </w:p>
          <w:p w14:paraId="01432344" w14:textId="77777777" w:rsidR="006A6B25" w:rsidRPr="006A6B25" w:rsidRDefault="006A6B25" w:rsidP="006A6B25">
            <w:pPr>
              <w:rPr>
                <w:sz w:val="24"/>
                <w:szCs w:val="24"/>
              </w:rPr>
            </w:pPr>
            <w:r w:rsidRPr="00E710B0">
              <w:rPr>
                <w:b w:val="0"/>
                <w:bCs w:val="0"/>
                <w:sz w:val="24"/>
                <w:szCs w:val="24"/>
              </w:rPr>
              <w:t>(imię, nazwisko, e-mail, telefon, stanowisko służbowe)</w:t>
            </w:r>
          </w:p>
        </w:tc>
        <w:tc>
          <w:tcPr>
            <w:tcW w:w="3543" w:type="dxa"/>
          </w:tcPr>
          <w:p w14:paraId="07AC988F" w14:textId="68E601AB" w:rsidR="006A6B25" w:rsidRPr="00E710B0" w:rsidRDefault="006A6B25" w:rsidP="000E1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38DC" w:rsidRPr="00E710B0" w14:paraId="4D6D6229" w14:textId="77777777" w:rsidTr="000F0236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A98D97" w14:textId="52FB54A6" w:rsidR="008D38DC" w:rsidRPr="00E710B0" w:rsidRDefault="008D38DC" w:rsidP="006A6B25">
            <w:pPr>
              <w:rPr>
                <w:b w:val="0"/>
                <w:bCs w:val="0"/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 xml:space="preserve">Liczba osób zatrudnianych </w:t>
            </w:r>
            <w:r w:rsidR="005D3C30">
              <w:rPr>
                <w:sz w:val="24"/>
                <w:szCs w:val="24"/>
              </w:rPr>
              <w:t>(w tym właściciele)</w:t>
            </w:r>
          </w:p>
        </w:tc>
        <w:tc>
          <w:tcPr>
            <w:tcW w:w="3543" w:type="dxa"/>
          </w:tcPr>
          <w:p w14:paraId="35A9C813" w14:textId="796A02F4" w:rsidR="008D38DC" w:rsidRPr="00E710B0" w:rsidRDefault="006F2C9A" w:rsidP="006A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50059D94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A3534F2" w14:textId="54EABEB8" w:rsidR="000F0236" w:rsidRPr="00E710B0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są osoby 50+ ?</w:t>
            </w:r>
          </w:p>
        </w:tc>
        <w:tc>
          <w:tcPr>
            <w:tcW w:w="3543" w:type="dxa"/>
          </w:tcPr>
          <w:p w14:paraId="663D12C3" w14:textId="6AA4C0B7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ile…………./NIE</w:t>
            </w:r>
          </w:p>
        </w:tc>
      </w:tr>
      <w:tr w:rsidR="000F0236" w:rsidRPr="00E710B0" w14:paraId="3BAEFD6F" w14:textId="77777777" w:rsidTr="000F0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7B0F56" w14:textId="57ABDC74" w:rsidR="000F0236" w:rsidRPr="00E710B0" w:rsidRDefault="00283E0D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są osoby w wykształceniem średnim</w:t>
            </w:r>
            <w:r w:rsidR="00AC1EAD">
              <w:rPr>
                <w:sz w:val="24"/>
                <w:szCs w:val="24"/>
              </w:rPr>
              <w:t xml:space="preserve"> i </w:t>
            </w:r>
            <w:r>
              <w:rPr>
                <w:sz w:val="24"/>
                <w:szCs w:val="24"/>
              </w:rPr>
              <w:t xml:space="preserve">niższym? </w:t>
            </w:r>
          </w:p>
        </w:tc>
        <w:tc>
          <w:tcPr>
            <w:tcW w:w="3543" w:type="dxa"/>
          </w:tcPr>
          <w:p w14:paraId="4607FE2E" w14:textId="45461E3F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ile…………./NIE</w:t>
            </w:r>
          </w:p>
        </w:tc>
      </w:tr>
      <w:tr w:rsidR="000F0236" w:rsidRPr="00E710B0" w14:paraId="5D8641EE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F455223" w14:textId="73C54C21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są osoby z orzeczeniem o niepełnosprawności?</w:t>
            </w:r>
          </w:p>
        </w:tc>
        <w:tc>
          <w:tcPr>
            <w:tcW w:w="3543" w:type="dxa"/>
          </w:tcPr>
          <w:p w14:paraId="516CFF2D" w14:textId="79D42468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ile…………./NIE</w:t>
            </w:r>
          </w:p>
        </w:tc>
      </w:tr>
      <w:tr w:rsidR="000F0236" w:rsidRPr="00E710B0" w14:paraId="1D7CB387" w14:textId="77777777" w:rsidTr="000F0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33D6A2F" w14:textId="48AF99A7" w:rsidR="000F0236" w:rsidRPr="00E710B0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powstania firmy</w:t>
            </w:r>
          </w:p>
        </w:tc>
        <w:tc>
          <w:tcPr>
            <w:tcW w:w="3543" w:type="dxa"/>
          </w:tcPr>
          <w:p w14:paraId="261F6544" w14:textId="61C99D99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41517563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5B8FE4" w14:textId="77777777" w:rsidR="000F0236" w:rsidRPr="00E710B0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osób, które będą wysłane na usługę</w:t>
            </w:r>
          </w:p>
        </w:tc>
        <w:tc>
          <w:tcPr>
            <w:tcW w:w="3543" w:type="dxa"/>
          </w:tcPr>
          <w:p w14:paraId="6BAC053A" w14:textId="35CE3D57" w:rsidR="000F0236" w:rsidRPr="00E710B0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5A0D69D3" w14:textId="77777777" w:rsidTr="000F023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A4B3053" w14:textId="4A6A86A9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Płatnik VAT </w:t>
            </w:r>
          </w:p>
        </w:tc>
        <w:tc>
          <w:tcPr>
            <w:tcW w:w="3543" w:type="dxa"/>
          </w:tcPr>
          <w:p w14:paraId="4189AF0D" w14:textId="046DCB67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3FBF">
              <w:rPr>
                <w:sz w:val="24"/>
                <w:szCs w:val="24"/>
              </w:rPr>
              <w:t xml:space="preserve">TAK </w:t>
            </w:r>
            <w:r>
              <w:rPr>
                <w:sz w:val="24"/>
                <w:szCs w:val="24"/>
              </w:rPr>
              <w:t xml:space="preserve">/ NIE   </w:t>
            </w:r>
            <w:r w:rsidRPr="00336BD1">
              <w:rPr>
                <w:i/>
                <w:iCs/>
                <w:sz w:val="18"/>
                <w:szCs w:val="18"/>
              </w:rPr>
              <w:t>(niepotrzebne skreślić)</w:t>
            </w:r>
          </w:p>
        </w:tc>
      </w:tr>
      <w:tr w:rsidR="000F0236" w:rsidRPr="00E710B0" w14:paraId="529F8531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FA1B744" w14:textId="5A9FEDF5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firma jest powiązana z innymi </w:t>
            </w:r>
          </w:p>
        </w:tc>
        <w:tc>
          <w:tcPr>
            <w:tcW w:w="3543" w:type="dxa"/>
          </w:tcPr>
          <w:p w14:paraId="0A008FF6" w14:textId="02049250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3FBF">
              <w:rPr>
                <w:sz w:val="24"/>
                <w:szCs w:val="24"/>
              </w:rPr>
              <w:t>TAK</w:t>
            </w:r>
            <w:r>
              <w:rPr>
                <w:sz w:val="24"/>
                <w:szCs w:val="24"/>
              </w:rPr>
              <w:t xml:space="preserve"> / </w:t>
            </w:r>
            <w:r w:rsidRPr="00336BD1">
              <w:rPr>
                <w:sz w:val="24"/>
                <w:szCs w:val="24"/>
              </w:rPr>
              <w:t xml:space="preserve">NIE   </w:t>
            </w:r>
            <w:r w:rsidRPr="00336BD1">
              <w:rPr>
                <w:i/>
                <w:iCs/>
                <w:sz w:val="18"/>
                <w:szCs w:val="18"/>
              </w:rPr>
              <w:t>(niepotrzebne skreślić)</w:t>
            </w:r>
          </w:p>
        </w:tc>
      </w:tr>
      <w:tr w:rsidR="000F0236" w:rsidRPr="00E710B0" w14:paraId="18B13279" w14:textId="77777777" w:rsidTr="000F023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C584D0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Jeżeli tak, proszę o podanie nr NIP firm powiązanych</w:t>
            </w:r>
          </w:p>
        </w:tc>
        <w:tc>
          <w:tcPr>
            <w:tcW w:w="3543" w:type="dxa"/>
          </w:tcPr>
          <w:p w14:paraId="5084FB80" w14:textId="5AA47722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0F0236" w:rsidRPr="00E710B0" w14:paraId="1F33EB1F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0E9FEAF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konta bankowego </w:t>
            </w:r>
            <w:r w:rsidRPr="003852DC">
              <w:rPr>
                <w:b w:val="0"/>
                <w:bCs w:val="0"/>
                <w:i/>
                <w:iCs/>
                <w:sz w:val="16"/>
                <w:szCs w:val="16"/>
              </w:rPr>
              <w:t>(na który ma przyjść zwrot z dofinansowania)</w:t>
            </w:r>
          </w:p>
        </w:tc>
        <w:tc>
          <w:tcPr>
            <w:tcW w:w="3543" w:type="dxa"/>
          </w:tcPr>
          <w:p w14:paraId="0BDC584B" w14:textId="222DF771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660655B3" w14:textId="77777777" w:rsidTr="000F023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CFCEBE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Banku</w:t>
            </w:r>
          </w:p>
        </w:tc>
        <w:tc>
          <w:tcPr>
            <w:tcW w:w="3543" w:type="dxa"/>
          </w:tcPr>
          <w:p w14:paraId="303B17A1" w14:textId="38195942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bookmarkEnd w:id="0"/>
    </w:tbl>
    <w:p w14:paraId="5B5DE7AE" w14:textId="77777777" w:rsidR="00E710B0" w:rsidRPr="00E710B0" w:rsidRDefault="00E710B0" w:rsidP="00E710B0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4997" w:type="pct"/>
        <w:tblLook w:val="04A0" w:firstRow="1" w:lastRow="0" w:firstColumn="1" w:lastColumn="0" w:noHBand="0" w:noVBand="1"/>
      </w:tblPr>
      <w:tblGrid>
        <w:gridCol w:w="1860"/>
        <w:gridCol w:w="1743"/>
        <w:gridCol w:w="1752"/>
        <w:gridCol w:w="1851"/>
        <w:gridCol w:w="1851"/>
      </w:tblGrid>
      <w:tr w:rsidR="00F37DB3" w14:paraId="035ADC09" w14:textId="2A2B2631" w:rsidTr="00F37DB3">
        <w:trPr>
          <w:trHeight w:val="992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16FC83" w14:textId="77777777" w:rsidR="00F37DB3" w:rsidRDefault="00F37DB3">
            <w:pPr>
              <w:spacing w:line="256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Skumulowane dane do określenia kategorii MŚP Przedsiębiorcy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627A7" w14:textId="20E77B03" w:rsidR="00F37DB3" w:rsidRDefault="00F37DB3" w:rsidP="008C0346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CC032" w14:textId="114ECB02" w:rsidR="00F37DB3" w:rsidRDefault="00F37DB3" w:rsidP="008C0346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83A86" w14:textId="77777777" w:rsidR="00F37DB3" w:rsidRDefault="00F37DB3" w:rsidP="008C0346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A70DBA2" w14:textId="17A35BDF" w:rsidR="00F37DB3" w:rsidRDefault="00F37DB3" w:rsidP="008C0346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2721DD" w14:textId="77777777" w:rsidR="00F37DB3" w:rsidRDefault="00F37DB3" w:rsidP="00F37DB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464E677" w14:textId="5E4F92AD" w:rsidR="00F37DB3" w:rsidRDefault="00F37DB3" w:rsidP="00F37DB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2025 jak jest już zamknięty</w:t>
            </w:r>
          </w:p>
        </w:tc>
      </w:tr>
      <w:tr w:rsidR="00F37DB3" w14:paraId="0DBF4643" w14:textId="3DEA33B4" w:rsidTr="00F37DB3">
        <w:trPr>
          <w:trHeight w:val="661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F3B4" w14:textId="0D6BD5BD" w:rsidR="00F37DB3" w:rsidRPr="009878FB" w:rsidRDefault="00F37DB3">
            <w:pPr>
              <w:spacing w:line="256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878F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Wielkość zatrudnienia (w przeliczeniu na pełne etaty RJP):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6B5" w14:textId="6D226610" w:rsidR="00F37DB3" w:rsidRDefault="00F37DB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68A" w14:textId="77777777" w:rsidR="00F37DB3" w:rsidRDefault="00F37DB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C40" w14:textId="77777777" w:rsidR="00F37DB3" w:rsidRDefault="00F37DB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5D60" w14:textId="77777777" w:rsidR="00F37DB3" w:rsidRPr="00F37DB3" w:rsidRDefault="00F37DB3" w:rsidP="00F37DB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37DB3" w14:paraId="0CC0825A" w14:textId="73E115AC" w:rsidTr="00F37DB3">
        <w:trPr>
          <w:trHeight w:val="1052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BB6A" w14:textId="6D37A269" w:rsidR="00F37DB3" w:rsidRPr="009878FB" w:rsidRDefault="00F37DB3">
            <w:pPr>
              <w:spacing w:line="256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9878F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Obroty ze sprzedaży netto (w </w:t>
            </w:r>
            <w:r w:rsidRPr="009878FB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euro**</w:t>
            </w:r>
            <w:r w:rsidRPr="009878F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 )na koniec roku obrotów.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206" w14:textId="434DE18F" w:rsidR="00F37DB3" w:rsidRDefault="00F37DB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57" w14:textId="77777777" w:rsidR="00F37DB3" w:rsidRDefault="00F37DB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467" w14:textId="77777777" w:rsidR="00F37DB3" w:rsidRDefault="00F37DB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39C" w14:textId="77777777" w:rsidR="00F37DB3" w:rsidRPr="00F37DB3" w:rsidRDefault="00F37DB3" w:rsidP="00F37DB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37DB3" w14:paraId="536AD135" w14:textId="09D93F59" w:rsidTr="00F37DB3">
        <w:trPr>
          <w:trHeight w:val="1056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3327" w14:textId="359C593F" w:rsidR="00F37DB3" w:rsidRPr="009878FB" w:rsidRDefault="00F37DB3">
            <w:pPr>
              <w:spacing w:line="256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878F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 xml:space="preserve">Suma aktywów bilansu* (w </w:t>
            </w:r>
            <w:r w:rsidRPr="009878FB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euro*</w:t>
            </w:r>
            <w:r w:rsidRPr="009878FB">
              <w:rPr>
                <w:rFonts w:ascii="Arial" w:eastAsia="Times New Roman" w:hAnsi="Arial" w:cs="Arial"/>
                <w:color w:val="333333"/>
                <w:sz w:val="16"/>
                <w:szCs w:val="16"/>
                <w:lang w:eastAsia="pl-PL"/>
              </w:rPr>
              <w:t>*) wypełniają TYLKO Spółki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252" w14:textId="62D59DEC" w:rsidR="00F37DB3" w:rsidRDefault="00F37DB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035" w14:textId="77777777" w:rsidR="00F37DB3" w:rsidRDefault="00F37DB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97F" w14:textId="77777777" w:rsidR="00F37DB3" w:rsidRDefault="00F37DB3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EB3B" w14:textId="77777777" w:rsidR="00F37DB3" w:rsidRPr="00F37DB3" w:rsidRDefault="00F37DB3" w:rsidP="00F37DB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7265B8B" w14:textId="64EDCA49" w:rsidR="003852DC" w:rsidRPr="005C3CAC" w:rsidRDefault="005C3CAC" w:rsidP="003852DC">
      <w:pPr>
        <w:spacing w:after="0"/>
        <w:rPr>
          <w:sz w:val="20"/>
          <w:szCs w:val="20"/>
        </w:rPr>
      </w:pPr>
      <w:r w:rsidRPr="005C3CAC">
        <w:rPr>
          <w:sz w:val="20"/>
          <w:szCs w:val="20"/>
        </w:rPr>
        <w:t>*</w:t>
      </w:r>
      <w:r w:rsidR="000B1EE6" w:rsidRPr="000B1EE6">
        <w:rPr>
          <w:i/>
          <w:iCs/>
          <w:sz w:val="20"/>
          <w:szCs w:val="20"/>
        </w:rPr>
        <w:t xml:space="preserve">Suma aktywów bilansu </w:t>
      </w:r>
      <w:r w:rsidR="001D00D0">
        <w:rPr>
          <w:sz w:val="20"/>
          <w:szCs w:val="20"/>
        </w:rPr>
        <w:t>dotyczy tylko SPÓŁKI w pozostałych przypadkach wpisać „nie dotyczy”</w:t>
      </w:r>
      <w:r w:rsidR="003852DC" w:rsidRPr="005C3CAC">
        <w:rPr>
          <w:sz w:val="20"/>
          <w:szCs w:val="20"/>
        </w:rPr>
        <w:t xml:space="preserve"> </w:t>
      </w:r>
    </w:p>
    <w:p w14:paraId="2C494EAD" w14:textId="4021DDBE" w:rsidR="006A6B25" w:rsidRPr="00FF2F53" w:rsidRDefault="003852DC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color w:val="000000"/>
          <w:sz w:val="22"/>
          <w:szCs w:val="22"/>
          <w:lang w:val="pl-PL"/>
        </w:rPr>
      </w:pPr>
      <w:r w:rsidRPr="00FF2F53">
        <w:rPr>
          <w:rFonts w:ascii="Calibri" w:hAnsi="Calibri" w:cs="Calibri"/>
          <w:b/>
          <w:bCs/>
          <w:color w:val="C00000"/>
          <w:sz w:val="16"/>
          <w:szCs w:val="16"/>
          <w:lang w:val="pl-PL"/>
        </w:rPr>
        <w:t>Liczba zatrudnionych</w:t>
      </w:r>
      <w:r w:rsidRPr="00FF2F53">
        <w:rPr>
          <w:rFonts w:ascii="Calibri" w:hAnsi="Calibri" w:cs="Calibri"/>
          <w:color w:val="000000"/>
          <w:sz w:val="16"/>
          <w:szCs w:val="16"/>
          <w:lang w:val="pl-PL"/>
        </w:rPr>
        <w:t xml:space="preserve"> - </w:t>
      </w:r>
      <w:r w:rsidRPr="00FF2F53">
        <w:rPr>
          <w:rFonts w:ascii="Calibri" w:hAnsi="Calibri" w:cs="Calibri"/>
          <w:b/>
          <w:color w:val="000000"/>
          <w:sz w:val="16"/>
          <w:szCs w:val="16"/>
          <w:lang w:val="pl-PL"/>
        </w:rPr>
        <w:t>liczba personelu</w:t>
      </w:r>
      <w:r w:rsidRPr="00FF2F53">
        <w:rPr>
          <w:rFonts w:ascii="Calibri" w:hAnsi="Calibri" w:cs="Calibri"/>
          <w:color w:val="000000"/>
          <w:sz w:val="16"/>
          <w:szCs w:val="16"/>
          <w:lang w:val="pl-PL"/>
        </w:rPr>
        <w:t xml:space="preserve"> odpowiada liczbie rocznych jednostek pracy (</w:t>
      </w:r>
      <w:r w:rsidRPr="00FF2F53">
        <w:rPr>
          <w:rFonts w:ascii="Calibri" w:hAnsi="Calibri" w:cs="Calibri"/>
          <w:b/>
          <w:color w:val="000000"/>
          <w:sz w:val="16"/>
          <w:szCs w:val="16"/>
          <w:lang w:val="pl-PL"/>
        </w:rPr>
        <w:t>RJP</w:t>
      </w:r>
      <w:r w:rsidRPr="00FF2F53">
        <w:rPr>
          <w:rFonts w:ascii="Calibri" w:hAnsi="Calibri" w:cs="Calibri"/>
          <w:color w:val="000000"/>
          <w:sz w:val="16"/>
          <w:szCs w:val="16"/>
          <w:lang w:val="pl-PL"/>
        </w:rPr>
        <w:t>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</w:t>
      </w:r>
      <w:r w:rsidRPr="00FF2F53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62BF41E5" w14:textId="5925F501" w:rsidR="00FF2F53" w:rsidRPr="009E7087" w:rsidRDefault="00C61B93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>**</w:t>
      </w:r>
      <w:r w:rsidR="005C3CAC" w:rsidRPr="005C3CAC">
        <w:rPr>
          <w:rFonts w:ascii="Calibri" w:hAnsi="Calibri" w:cs="Calibri"/>
          <w:color w:val="000000"/>
          <w:sz w:val="22"/>
          <w:szCs w:val="22"/>
          <w:lang w:val="pl-PL"/>
        </w:rPr>
        <w:t xml:space="preserve">Kurs Euro </w:t>
      </w:r>
      <w:r w:rsidR="00D40EBD" w:rsidRPr="000A6941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>2022</w:t>
      </w:r>
      <w:r w:rsidR="00D40EBD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 xml:space="preserve"> 4,6899</w:t>
      </w:r>
      <w:r w:rsidR="000A6941" w:rsidRPr="000A6941">
        <w:rPr>
          <w:rFonts w:ascii="Calibri" w:hAnsi="Calibri" w:cs="Calibri"/>
          <w:i/>
          <w:iCs/>
          <w:color w:val="000000"/>
          <w:lang w:val="pl-PL"/>
        </w:rPr>
        <w:t xml:space="preserve">, </w:t>
      </w:r>
      <w:r w:rsidR="000A6941" w:rsidRPr="000A6941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pl-PL"/>
        </w:rPr>
        <w:t>2023</w:t>
      </w:r>
      <w:r w:rsidR="000A6941" w:rsidRPr="000A6941"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  <w:lang w:val="pl-PL"/>
        </w:rPr>
        <w:t xml:space="preserve"> </w:t>
      </w:r>
      <w:r w:rsidR="000A6941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>4,</w:t>
      </w:r>
      <w:r w:rsidR="000B1EE6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>3480</w:t>
      </w:r>
      <w:r w:rsidR="0071244B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 xml:space="preserve"> </w:t>
      </w:r>
      <w:r w:rsidR="0071244B" w:rsidRPr="0071244B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2024 </w:t>
      </w:r>
      <w:r w:rsidR="0071244B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>4,2730</w:t>
      </w:r>
      <w:r w:rsidR="00F37DB3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 xml:space="preserve"> </w:t>
      </w:r>
      <w:r w:rsidR="00F37DB3" w:rsidRPr="00F37DB3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2025</w:t>
      </w:r>
      <w:r w:rsidR="00F37DB3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 xml:space="preserve">  4,22</w:t>
      </w:r>
      <w:r w:rsidR="00BD6DC9"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  <w:t>67</w:t>
      </w:r>
    </w:p>
    <w:sectPr w:rsidR="00FF2F53" w:rsidRPr="009E70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D700" w14:textId="77777777" w:rsidR="005B377B" w:rsidRDefault="005B377B" w:rsidP="004D0BC8">
      <w:pPr>
        <w:spacing w:after="0" w:line="240" w:lineRule="auto"/>
      </w:pPr>
      <w:r>
        <w:separator/>
      </w:r>
    </w:p>
  </w:endnote>
  <w:endnote w:type="continuationSeparator" w:id="0">
    <w:p w14:paraId="71285398" w14:textId="77777777" w:rsidR="005B377B" w:rsidRDefault="005B377B" w:rsidP="004D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5BF1" w14:textId="77777777" w:rsidR="005B377B" w:rsidRDefault="005B377B" w:rsidP="004D0BC8">
      <w:pPr>
        <w:spacing w:after="0" w:line="240" w:lineRule="auto"/>
      </w:pPr>
      <w:r>
        <w:separator/>
      </w:r>
    </w:p>
  </w:footnote>
  <w:footnote w:type="continuationSeparator" w:id="0">
    <w:p w14:paraId="5A0351ED" w14:textId="77777777" w:rsidR="005B377B" w:rsidRDefault="005B377B" w:rsidP="004D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1AA5" w14:textId="772E20A4" w:rsidR="00C31DB3" w:rsidRPr="005C3CAC" w:rsidRDefault="00C31DB3" w:rsidP="00C31DB3">
    <w:pPr>
      <w:spacing w:after="0" w:line="240" w:lineRule="auto"/>
      <w:jc w:val="center"/>
      <w:rPr>
        <w:b/>
        <w:bCs/>
        <w:sz w:val="28"/>
        <w:szCs w:val="28"/>
      </w:rPr>
    </w:pPr>
    <w:bookmarkStart w:id="1" w:name="_Hlk57724414"/>
    <w:r w:rsidRPr="005C3CAC">
      <w:rPr>
        <w:b/>
        <w:bCs/>
        <w:sz w:val="28"/>
        <w:szCs w:val="28"/>
      </w:rPr>
      <w:t xml:space="preserve">FORMULARZ DLA </w:t>
    </w:r>
    <w:r w:rsidR="00D26F3B">
      <w:rPr>
        <w:b/>
        <w:bCs/>
        <w:sz w:val="28"/>
        <w:szCs w:val="28"/>
      </w:rPr>
      <w:t>FIRM</w:t>
    </w:r>
  </w:p>
  <w:p w14:paraId="284512E5" w14:textId="77777777" w:rsidR="00C31DB3" w:rsidRPr="005C3CAC" w:rsidRDefault="00C31DB3" w:rsidP="00C31DB3">
    <w:pPr>
      <w:spacing w:after="0" w:line="240" w:lineRule="auto"/>
      <w:jc w:val="center"/>
      <w:rPr>
        <w:b/>
        <w:bCs/>
        <w:sz w:val="28"/>
        <w:szCs w:val="28"/>
      </w:rPr>
    </w:pPr>
    <w:r w:rsidRPr="005C3CAC">
      <w:rPr>
        <w:b/>
        <w:bCs/>
        <w:sz w:val="28"/>
        <w:szCs w:val="28"/>
      </w:rPr>
      <w:t xml:space="preserve"> UBIEGAJĄCYCH SIĘ O DOFINANSOWANIE </w:t>
    </w:r>
    <w:bookmarkEnd w:id="1"/>
  </w:p>
  <w:p w14:paraId="1AE90D43" w14:textId="77777777" w:rsidR="00C31DB3" w:rsidRPr="00C31DB3" w:rsidRDefault="00C31DB3" w:rsidP="00C31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E265D"/>
    <w:multiLevelType w:val="hybridMultilevel"/>
    <w:tmpl w:val="C65E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1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4A"/>
    <w:rsid w:val="00074429"/>
    <w:rsid w:val="00082E0C"/>
    <w:rsid w:val="000A6941"/>
    <w:rsid w:val="000B1EE6"/>
    <w:rsid w:val="000E01B5"/>
    <w:rsid w:val="000E160E"/>
    <w:rsid w:val="000E1AAC"/>
    <w:rsid w:val="000E519F"/>
    <w:rsid w:val="000E6785"/>
    <w:rsid w:val="000F0236"/>
    <w:rsid w:val="00101CFC"/>
    <w:rsid w:val="00102374"/>
    <w:rsid w:val="0010552B"/>
    <w:rsid w:val="00110BDB"/>
    <w:rsid w:val="001164B2"/>
    <w:rsid w:val="00150C1E"/>
    <w:rsid w:val="00156EA9"/>
    <w:rsid w:val="0016058F"/>
    <w:rsid w:val="001679D1"/>
    <w:rsid w:val="001A28D2"/>
    <w:rsid w:val="001D00D0"/>
    <w:rsid w:val="001E174A"/>
    <w:rsid w:val="00210CD6"/>
    <w:rsid w:val="0022091E"/>
    <w:rsid w:val="00221854"/>
    <w:rsid w:val="00263265"/>
    <w:rsid w:val="0027052F"/>
    <w:rsid w:val="00282F50"/>
    <w:rsid w:val="00283E0D"/>
    <w:rsid w:val="00296739"/>
    <w:rsid w:val="002E254A"/>
    <w:rsid w:val="002E5AA1"/>
    <w:rsid w:val="00325B35"/>
    <w:rsid w:val="00336BD1"/>
    <w:rsid w:val="0035026D"/>
    <w:rsid w:val="003602F3"/>
    <w:rsid w:val="003852DC"/>
    <w:rsid w:val="0038599A"/>
    <w:rsid w:val="00386578"/>
    <w:rsid w:val="003A7D8C"/>
    <w:rsid w:val="003A7E2F"/>
    <w:rsid w:val="003C57C2"/>
    <w:rsid w:val="003E51B4"/>
    <w:rsid w:val="00413FBF"/>
    <w:rsid w:val="004245DC"/>
    <w:rsid w:val="00425E43"/>
    <w:rsid w:val="00446848"/>
    <w:rsid w:val="004535C6"/>
    <w:rsid w:val="0048412F"/>
    <w:rsid w:val="0048433E"/>
    <w:rsid w:val="00484E38"/>
    <w:rsid w:val="0048647C"/>
    <w:rsid w:val="004D0448"/>
    <w:rsid w:val="004D0BC8"/>
    <w:rsid w:val="00522FBD"/>
    <w:rsid w:val="00524457"/>
    <w:rsid w:val="00525AD8"/>
    <w:rsid w:val="00546442"/>
    <w:rsid w:val="00550A76"/>
    <w:rsid w:val="00554693"/>
    <w:rsid w:val="00574881"/>
    <w:rsid w:val="005A6D1C"/>
    <w:rsid w:val="005B377B"/>
    <w:rsid w:val="005C3CAC"/>
    <w:rsid w:val="005D3C30"/>
    <w:rsid w:val="005E5873"/>
    <w:rsid w:val="0060185F"/>
    <w:rsid w:val="00601E0B"/>
    <w:rsid w:val="006229CA"/>
    <w:rsid w:val="0064130E"/>
    <w:rsid w:val="00643444"/>
    <w:rsid w:val="00647A6A"/>
    <w:rsid w:val="00652F18"/>
    <w:rsid w:val="006931BA"/>
    <w:rsid w:val="006A1D0A"/>
    <w:rsid w:val="006A6B25"/>
    <w:rsid w:val="006B6952"/>
    <w:rsid w:val="006B6C45"/>
    <w:rsid w:val="006D5B65"/>
    <w:rsid w:val="006D60CA"/>
    <w:rsid w:val="006E622B"/>
    <w:rsid w:val="006F2C9A"/>
    <w:rsid w:val="0071244B"/>
    <w:rsid w:val="00734397"/>
    <w:rsid w:val="007747B8"/>
    <w:rsid w:val="007D533B"/>
    <w:rsid w:val="007E0F0D"/>
    <w:rsid w:val="00800B80"/>
    <w:rsid w:val="00831641"/>
    <w:rsid w:val="00843D37"/>
    <w:rsid w:val="008445E9"/>
    <w:rsid w:val="00863876"/>
    <w:rsid w:val="00880366"/>
    <w:rsid w:val="00880A37"/>
    <w:rsid w:val="008A5693"/>
    <w:rsid w:val="008C0346"/>
    <w:rsid w:val="008C2115"/>
    <w:rsid w:val="008C5C4C"/>
    <w:rsid w:val="008D38DC"/>
    <w:rsid w:val="00924625"/>
    <w:rsid w:val="009330C2"/>
    <w:rsid w:val="00941FFA"/>
    <w:rsid w:val="00946DD0"/>
    <w:rsid w:val="00953462"/>
    <w:rsid w:val="009878FB"/>
    <w:rsid w:val="009C61D4"/>
    <w:rsid w:val="009E7087"/>
    <w:rsid w:val="009F1EC3"/>
    <w:rsid w:val="00A05315"/>
    <w:rsid w:val="00A23332"/>
    <w:rsid w:val="00A47EFA"/>
    <w:rsid w:val="00A559C4"/>
    <w:rsid w:val="00A62AD3"/>
    <w:rsid w:val="00A66F23"/>
    <w:rsid w:val="00A81A5D"/>
    <w:rsid w:val="00AC1EAD"/>
    <w:rsid w:val="00AC30F1"/>
    <w:rsid w:val="00AC79FE"/>
    <w:rsid w:val="00AD6265"/>
    <w:rsid w:val="00B03745"/>
    <w:rsid w:val="00B15DA7"/>
    <w:rsid w:val="00B208F7"/>
    <w:rsid w:val="00B22B50"/>
    <w:rsid w:val="00B70ED9"/>
    <w:rsid w:val="00B7287E"/>
    <w:rsid w:val="00BD6DC9"/>
    <w:rsid w:val="00BE2B20"/>
    <w:rsid w:val="00BF328F"/>
    <w:rsid w:val="00C06D89"/>
    <w:rsid w:val="00C31736"/>
    <w:rsid w:val="00C31DB3"/>
    <w:rsid w:val="00C53465"/>
    <w:rsid w:val="00C61B93"/>
    <w:rsid w:val="00C61CCB"/>
    <w:rsid w:val="00CC2F19"/>
    <w:rsid w:val="00CE6204"/>
    <w:rsid w:val="00D26F3B"/>
    <w:rsid w:val="00D40758"/>
    <w:rsid w:val="00D40EBD"/>
    <w:rsid w:val="00D92F19"/>
    <w:rsid w:val="00DA1994"/>
    <w:rsid w:val="00DB0BDD"/>
    <w:rsid w:val="00DE60A6"/>
    <w:rsid w:val="00DF458B"/>
    <w:rsid w:val="00E03147"/>
    <w:rsid w:val="00E26A61"/>
    <w:rsid w:val="00E710B0"/>
    <w:rsid w:val="00E845DF"/>
    <w:rsid w:val="00EA4A5D"/>
    <w:rsid w:val="00EB1391"/>
    <w:rsid w:val="00ED4661"/>
    <w:rsid w:val="00ED6F8C"/>
    <w:rsid w:val="00EF14CC"/>
    <w:rsid w:val="00F240E8"/>
    <w:rsid w:val="00F2415F"/>
    <w:rsid w:val="00F32D99"/>
    <w:rsid w:val="00F32E3C"/>
    <w:rsid w:val="00F37DB3"/>
    <w:rsid w:val="00F66F13"/>
    <w:rsid w:val="00FD4CF2"/>
    <w:rsid w:val="00FE1B4E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E973"/>
  <w15:chartTrackingRefBased/>
  <w15:docId w15:val="{7396AD7A-9D87-4B54-82D2-CA68D70E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164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1164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6kolorowa">
    <w:name w:val="Grid Table 6 Colorful"/>
    <w:basedOn w:val="Standardowy"/>
    <w:uiPriority w:val="51"/>
    <w:rsid w:val="001164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4D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BC8"/>
  </w:style>
  <w:style w:type="paragraph" w:styleId="Stopka">
    <w:name w:val="footer"/>
    <w:basedOn w:val="Normalny"/>
    <w:link w:val="StopkaZnak"/>
    <w:uiPriority w:val="99"/>
    <w:unhideWhenUsed/>
    <w:rsid w:val="004D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BC8"/>
  </w:style>
  <w:style w:type="paragraph" w:styleId="Akapitzlist">
    <w:name w:val="List Paragraph"/>
    <w:basedOn w:val="Normalny"/>
    <w:uiPriority w:val="34"/>
    <w:qFormat/>
    <w:rsid w:val="00924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2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2DC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852DC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52DC"/>
    <w:rPr>
      <w:rFonts w:ascii="Arial" w:eastAsia="Times New Roman" w:hAnsi="Arial" w:cs="Times New Roman"/>
      <w:spacing w:val="-2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ADE5-9BA2-4B3A-805B-87F395BE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DofinansujTo</dc:creator>
  <cp:keywords/>
  <dc:description/>
  <cp:lastModifiedBy>Norbert Brodowski</cp:lastModifiedBy>
  <cp:revision>65</cp:revision>
  <cp:lastPrinted>2024-06-25T13:56:00Z</cp:lastPrinted>
  <dcterms:created xsi:type="dcterms:W3CDTF">2020-09-24T08:34:00Z</dcterms:created>
  <dcterms:modified xsi:type="dcterms:W3CDTF">2026-01-22T10:37:00Z</dcterms:modified>
</cp:coreProperties>
</file>